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F72AE" w14:textId="77777777" w:rsidR="00984042" w:rsidRDefault="008C5DF0">
      <w:pPr>
        <w:spacing w:after="276"/>
        <w:ind w:left="3380"/>
        <w:jc w:val="center"/>
      </w:pPr>
      <w:r>
        <w:t xml:space="preserve"> </w:t>
      </w:r>
    </w:p>
    <w:p w14:paraId="6F0F399A" w14:textId="77777777" w:rsidR="00984042" w:rsidRDefault="008C5DF0">
      <w:pPr>
        <w:spacing w:after="0"/>
        <w:ind w:left="3334"/>
      </w:pPr>
      <w:r>
        <w:rPr>
          <w:b/>
          <w:color w:val="006600"/>
          <w:sz w:val="28"/>
          <w:u w:val="single" w:color="006600"/>
        </w:rPr>
        <w:t>St Joseph's Nursery S</w:t>
      </w:r>
      <w:r w:rsidR="003E7844">
        <w:rPr>
          <w:b/>
          <w:color w:val="006600"/>
          <w:sz w:val="28"/>
          <w:u w:val="single" w:color="006600"/>
        </w:rPr>
        <w:t>ummer</w:t>
      </w:r>
      <w:r>
        <w:rPr>
          <w:b/>
          <w:color w:val="006600"/>
          <w:sz w:val="28"/>
          <w:u w:val="single" w:color="006600"/>
        </w:rPr>
        <w:t xml:space="preserve"> Topic Plan 1: </w:t>
      </w:r>
      <w:r w:rsidR="003E7844">
        <w:rPr>
          <w:b/>
          <w:color w:val="006600"/>
          <w:sz w:val="28"/>
          <w:u w:val="single" w:color="006600"/>
        </w:rPr>
        <w:t>Amazing Animals</w:t>
      </w:r>
      <w:r>
        <w:rPr>
          <w:b/>
          <w:color w:val="006600"/>
          <w:sz w:val="28"/>
          <w:u w:val="single" w:color="006600"/>
        </w:rPr>
        <w:t>: Seedlings</w:t>
      </w:r>
      <w:r>
        <w:rPr>
          <w:b/>
        </w:rPr>
        <w:t xml:space="preserve"> </w:t>
      </w:r>
    </w:p>
    <w:tbl>
      <w:tblPr>
        <w:tblStyle w:val="TableGrid"/>
        <w:tblW w:w="15430" w:type="dxa"/>
        <w:tblInd w:w="-414" w:type="dxa"/>
        <w:tblCellMar>
          <w:top w:w="72" w:type="dxa"/>
          <w:left w:w="44" w:type="dxa"/>
          <w:right w:w="86" w:type="dxa"/>
        </w:tblCellMar>
        <w:tblLook w:val="04A0" w:firstRow="1" w:lastRow="0" w:firstColumn="1" w:lastColumn="0" w:noHBand="0" w:noVBand="1"/>
      </w:tblPr>
      <w:tblGrid>
        <w:gridCol w:w="5662"/>
        <w:gridCol w:w="4961"/>
        <w:gridCol w:w="4807"/>
      </w:tblGrid>
      <w:tr w:rsidR="00984042" w14:paraId="6AD999FD" w14:textId="77777777">
        <w:trPr>
          <w:trHeight w:val="3252"/>
        </w:trPr>
        <w:tc>
          <w:tcPr>
            <w:tcW w:w="56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FF"/>
          </w:tcPr>
          <w:p w14:paraId="3621B238" w14:textId="77777777" w:rsidR="00984042" w:rsidRDefault="008C5DF0">
            <w:pPr>
              <w:spacing w:line="239" w:lineRule="auto"/>
              <w:ind w:right="299" w:firstLine="830"/>
            </w:pPr>
            <w:r>
              <w:rPr>
                <w:b/>
                <w:u w:val="single" w:color="000000"/>
              </w:rPr>
              <w:t>Personal, Social &amp; Emotional Development</w:t>
            </w:r>
            <w:r>
              <w:rPr>
                <w:b/>
              </w:rPr>
              <w:t xml:space="preserve"> </w:t>
            </w:r>
            <w:r>
              <w:t xml:space="preserve">Support new starters to leave parents/carers happily &amp; confidently.  Select resources and activities independently, treat them with care &amp; learn how to tidy them away. Support children to sit &amp; listen to others and to stories and songs at song time.  Play alongside peers. </w:t>
            </w:r>
          </w:p>
          <w:p w14:paraId="45BEF020" w14:textId="77777777" w:rsidR="00984042" w:rsidRDefault="008C5DF0">
            <w:proofErr w:type="spellStart"/>
            <w:r>
              <w:t>Co operate</w:t>
            </w:r>
            <w:proofErr w:type="spellEnd"/>
            <w:r>
              <w:t xml:space="preserve"> with care giving experiences and begin to know some of the Nursery routines, </w:t>
            </w:r>
            <w:proofErr w:type="spellStart"/>
            <w:r>
              <w:t>e.g</w:t>
            </w:r>
            <w:proofErr w:type="spellEnd"/>
            <w:r>
              <w:t xml:space="preserve">, when we get our coats we are going outside.  </w:t>
            </w:r>
          </w:p>
          <w:p w14:paraId="490ED70A" w14:textId="77777777" w:rsidR="00984042" w:rsidRDefault="008C5DF0">
            <w:r>
              <w:t>Build a good relationship with key workers and all other staff members.</w:t>
            </w:r>
          </w:p>
          <w:p w14:paraId="595C652F" w14:textId="77777777" w:rsidR="00984042" w:rsidRDefault="008C5DF0">
            <w:r>
              <w:t xml:space="preserve">Enjoy looking in the mirror and finding facial features. </w:t>
            </w:r>
          </w:p>
          <w:p w14:paraId="48A2B203" w14:textId="77777777" w:rsidR="008C5DF0" w:rsidRDefault="008C5DF0"/>
          <w:p w14:paraId="2493F32F" w14:textId="77777777" w:rsidR="003E7844" w:rsidRDefault="003E7844"/>
          <w:p w14:paraId="5AE52099" w14:textId="77777777" w:rsidR="00984042" w:rsidRDefault="008C5DF0">
            <w:r>
              <w:rPr>
                <w:sz w:val="20"/>
              </w:rPr>
              <w:t xml:space="preserve"> </w:t>
            </w:r>
          </w:p>
          <w:p w14:paraId="23207536" w14:textId="77777777" w:rsidR="00984042" w:rsidRDefault="008C5DF0">
            <w:r>
              <w:rPr>
                <w:sz w:val="20"/>
              </w:rPr>
              <w:t xml:space="preserve"> </w:t>
            </w:r>
          </w:p>
          <w:p w14:paraId="2F3D541D" w14:textId="77777777" w:rsidR="00984042" w:rsidRDefault="008C5DF0">
            <w:r>
              <w:rPr>
                <w:sz w:val="20"/>
              </w:rPr>
              <w:t xml:space="preserve"> </w:t>
            </w:r>
          </w:p>
        </w:tc>
        <w:tc>
          <w:tcPr>
            <w:tcW w:w="49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FFFF"/>
          </w:tcPr>
          <w:p w14:paraId="5ED0988D" w14:textId="77777777" w:rsidR="00984042" w:rsidRDefault="008C5DF0">
            <w:pPr>
              <w:ind w:left="41"/>
              <w:jc w:val="center"/>
            </w:pPr>
            <w:r>
              <w:rPr>
                <w:b/>
                <w:u w:val="single" w:color="000000"/>
              </w:rPr>
              <w:t>Communication &amp; Language</w:t>
            </w:r>
            <w:r>
              <w:t xml:space="preserve"> </w:t>
            </w:r>
          </w:p>
          <w:p w14:paraId="03794606" w14:textId="77777777" w:rsidR="00984042" w:rsidRDefault="008C5DF0">
            <w:pPr>
              <w:spacing w:line="239" w:lineRule="auto"/>
              <w:ind w:left="11"/>
            </w:pPr>
            <w:r>
              <w:t xml:space="preserve">Introducing and developing use of keywords relating to </w:t>
            </w:r>
            <w:r w:rsidR="003E7844">
              <w:t>Animals</w:t>
            </w:r>
            <w:r>
              <w:t xml:space="preserve"> – pets, zoo animals…Fur, hair, shiny, rough….</w:t>
            </w:r>
          </w:p>
          <w:p w14:paraId="5E7FFDC3" w14:textId="77777777" w:rsidR="008C5DF0" w:rsidRDefault="008C5DF0">
            <w:pPr>
              <w:spacing w:line="239" w:lineRule="auto"/>
              <w:ind w:left="11"/>
            </w:pPr>
            <w:r>
              <w:t>Make the correct animals sounds in context, for example, woof for a dog, meow for a cat.</w:t>
            </w:r>
          </w:p>
          <w:p w14:paraId="6F371AC6" w14:textId="77777777" w:rsidR="00984042" w:rsidRDefault="008C5DF0">
            <w:pPr>
              <w:spacing w:line="239" w:lineRule="auto"/>
              <w:ind w:left="11"/>
            </w:pPr>
            <w:r>
              <w:t xml:space="preserve"> language prompts and blank level question examples in all areas of learning. </w:t>
            </w:r>
          </w:p>
          <w:p w14:paraId="300AFE37" w14:textId="77777777" w:rsidR="00984042" w:rsidRDefault="008C5DF0">
            <w:pPr>
              <w:spacing w:after="1" w:line="239" w:lineRule="auto"/>
              <w:ind w:left="11"/>
            </w:pPr>
            <w:r>
              <w:t xml:space="preserve">Listening to familiar books regularly, for example, </w:t>
            </w:r>
            <w:proofErr w:type="gramStart"/>
            <w:r>
              <w:t>That’s</w:t>
            </w:r>
            <w:proofErr w:type="gramEnd"/>
            <w:r>
              <w:t xml:space="preserve"> not my….; will help with their listening and attention and recall. </w:t>
            </w:r>
          </w:p>
          <w:p w14:paraId="30C74731" w14:textId="77777777" w:rsidR="00984042" w:rsidRDefault="008C5DF0">
            <w:pPr>
              <w:spacing w:line="239" w:lineRule="auto"/>
              <w:ind w:left="11"/>
            </w:pPr>
            <w:r>
              <w:t xml:space="preserve">Enjoy being playful with others – exploring shaving foam, </w:t>
            </w:r>
            <w:r w:rsidR="003E7844">
              <w:t>edible playdough</w:t>
            </w:r>
            <w:r>
              <w:t xml:space="preserve"> and other</w:t>
            </w:r>
            <w:r w:rsidR="003E7844">
              <w:t xml:space="preserve"> </w:t>
            </w:r>
            <w:r>
              <w:t xml:space="preserve">messy play. </w:t>
            </w:r>
          </w:p>
          <w:p w14:paraId="6802FA04" w14:textId="77777777" w:rsidR="008C5DF0" w:rsidRDefault="008C5DF0">
            <w:pPr>
              <w:spacing w:line="239" w:lineRule="auto"/>
              <w:ind w:left="11"/>
            </w:pPr>
            <w:r>
              <w:t>Start to respond to simple questions, for example ‘point to the dog’ Where’s the cat?</w:t>
            </w:r>
          </w:p>
          <w:p w14:paraId="553E55C7" w14:textId="77777777" w:rsidR="00984042" w:rsidRDefault="008C5DF0">
            <w:pPr>
              <w:ind w:left="11"/>
            </w:pPr>
            <w:r>
              <w:rPr>
                <w:sz w:val="20"/>
              </w:rPr>
              <w:t xml:space="preserve"> </w:t>
            </w:r>
          </w:p>
          <w:p w14:paraId="536D8377" w14:textId="77777777" w:rsidR="00984042" w:rsidRDefault="008C5DF0">
            <w:pPr>
              <w:ind w:left="11"/>
            </w:pPr>
            <w:r>
              <w:rPr>
                <w:sz w:val="20"/>
              </w:rPr>
              <w:t xml:space="preserve"> </w:t>
            </w:r>
          </w:p>
          <w:p w14:paraId="2B5953B5" w14:textId="77777777" w:rsidR="00984042" w:rsidRDefault="008C5DF0">
            <w:pPr>
              <w:ind w:left="1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8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FF99"/>
          </w:tcPr>
          <w:p w14:paraId="1CED1AAD" w14:textId="77777777" w:rsidR="00984042" w:rsidRDefault="008C5DF0">
            <w:pPr>
              <w:ind w:left="55"/>
              <w:jc w:val="center"/>
            </w:pPr>
            <w:r>
              <w:rPr>
                <w:b/>
                <w:u w:val="single" w:color="000000"/>
              </w:rPr>
              <w:t>Physical Development</w:t>
            </w:r>
            <w:r>
              <w:t xml:space="preserve"> </w:t>
            </w:r>
          </w:p>
          <w:p w14:paraId="4F25231B" w14:textId="77777777" w:rsidR="008C5DF0" w:rsidRDefault="008C5DF0">
            <w:pPr>
              <w:spacing w:line="239" w:lineRule="auto"/>
              <w:ind w:left="11"/>
            </w:pPr>
            <w:r>
              <w:rPr>
                <w:b/>
                <w:color w:val="333333"/>
              </w:rPr>
              <w:t>Outside</w:t>
            </w:r>
            <w:r>
              <w:t xml:space="preserve"> –exploring the field and the baby garden. Negotiate the obstacles and slopes. </w:t>
            </w:r>
          </w:p>
          <w:p w14:paraId="5EC0AEDB" w14:textId="77777777" w:rsidR="003E7844" w:rsidRDefault="008C5DF0">
            <w:pPr>
              <w:spacing w:line="239" w:lineRule="auto"/>
              <w:ind w:left="11"/>
            </w:pPr>
            <w:r>
              <w:t xml:space="preserve">Crawling through tunnels, going up and down the slide, going on the trikes. Pouring, emptying and filling the new water wall. </w:t>
            </w:r>
          </w:p>
          <w:p w14:paraId="2100DE8D" w14:textId="77777777" w:rsidR="00984042" w:rsidRDefault="008C5DF0">
            <w:pPr>
              <w:spacing w:line="239" w:lineRule="auto"/>
              <w:ind w:left="11"/>
            </w:pPr>
            <w:r>
              <w:t>sensory play – shaving foam</w:t>
            </w:r>
            <w:r w:rsidR="003E7844">
              <w:t xml:space="preserve">, </w:t>
            </w:r>
            <w:r>
              <w:t>jelly</w:t>
            </w:r>
            <w:r w:rsidR="003E7844">
              <w:t>, dry cereals, edible dough.</w:t>
            </w:r>
          </w:p>
          <w:p w14:paraId="39669CA4" w14:textId="77777777" w:rsidR="00984042" w:rsidRDefault="008C5DF0">
            <w:pPr>
              <w:spacing w:line="239" w:lineRule="auto"/>
              <w:ind w:left="11"/>
            </w:pPr>
            <w:r>
              <w:rPr>
                <w:b/>
              </w:rPr>
              <w:t xml:space="preserve">Indoors </w:t>
            </w:r>
            <w:r>
              <w:t xml:space="preserve">- Use paint brushes, chalk, pencils, crayons etc. to make large patterns &amp; marks.  </w:t>
            </w:r>
          </w:p>
          <w:p w14:paraId="30941C1E" w14:textId="77777777" w:rsidR="00984042" w:rsidRDefault="008C5DF0">
            <w:pPr>
              <w:ind w:left="11"/>
              <w:rPr>
                <w:sz w:val="20"/>
              </w:rPr>
            </w:pPr>
            <w:r>
              <w:t xml:space="preserve">Dough – developing gross motor skills as will pull and stretch the dough and fold in the glitter.  Encourage them to feed themselves at snack and lunchtimes and </w:t>
            </w:r>
            <w:proofErr w:type="spellStart"/>
            <w:r>
              <w:t>co operate</w:t>
            </w:r>
            <w:proofErr w:type="spellEnd"/>
            <w:r>
              <w:t xml:space="preserve"> at nappy times.</w:t>
            </w:r>
            <w:r>
              <w:rPr>
                <w:sz w:val="20"/>
              </w:rPr>
              <w:t xml:space="preserve"> </w:t>
            </w:r>
          </w:p>
          <w:p w14:paraId="3D076AE3" w14:textId="77777777" w:rsidR="008C5DF0" w:rsidRDefault="008C5DF0">
            <w:pPr>
              <w:ind w:left="11"/>
            </w:pPr>
            <w:r>
              <w:t xml:space="preserve">Start to play with, throw and kick a variety of balls. </w:t>
            </w:r>
          </w:p>
          <w:p w14:paraId="609C64F3" w14:textId="77777777" w:rsidR="008C5DF0" w:rsidRDefault="008C5DF0">
            <w:pPr>
              <w:ind w:left="11"/>
            </w:pPr>
            <w:r>
              <w:t>Can the start moving like an animal? Crawling, hopping like a bunny…</w:t>
            </w:r>
          </w:p>
        </w:tc>
      </w:tr>
      <w:tr w:rsidR="00984042" w14:paraId="5EE9034E" w14:textId="77777777">
        <w:trPr>
          <w:trHeight w:val="46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8F56557" w14:textId="77777777" w:rsidR="00984042" w:rsidRDefault="00984042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93D79C5" w14:textId="77777777" w:rsidR="00984042" w:rsidRDefault="00984042"/>
        </w:tc>
        <w:tc>
          <w:tcPr>
            <w:tcW w:w="480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755921" w14:textId="77777777" w:rsidR="00984042" w:rsidRDefault="00984042"/>
        </w:tc>
      </w:tr>
      <w:tr w:rsidR="00984042" w14:paraId="19D1F065" w14:textId="77777777">
        <w:trPr>
          <w:trHeight w:val="2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30A9A5" w14:textId="77777777" w:rsidR="00984042" w:rsidRDefault="00984042"/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8DE67" w14:textId="77777777" w:rsidR="00984042" w:rsidRDefault="00984042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90FDA" w14:textId="77777777" w:rsidR="00984042" w:rsidRDefault="00984042"/>
        </w:tc>
      </w:tr>
    </w:tbl>
    <w:p w14:paraId="26001022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6B77C017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6C112717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69159D8E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7D4A48B1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25D3B506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45D4716F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02108964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4F73818B" w14:textId="77777777" w:rsidR="00984042" w:rsidRDefault="008C5DF0">
      <w:pPr>
        <w:spacing w:after="218"/>
        <w:ind w:left="3380"/>
        <w:jc w:val="center"/>
      </w:pPr>
      <w:r>
        <w:lastRenderedPageBreak/>
        <w:t xml:space="preserve"> </w:t>
      </w:r>
    </w:p>
    <w:p w14:paraId="1D3D7E87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5B2BC108" w14:textId="77777777" w:rsidR="00984042" w:rsidRDefault="008C5DF0">
      <w:pPr>
        <w:spacing w:after="218"/>
        <w:ind w:left="3380"/>
        <w:jc w:val="center"/>
      </w:pPr>
      <w:r>
        <w:t xml:space="preserve"> </w:t>
      </w:r>
    </w:p>
    <w:p w14:paraId="38992E64" w14:textId="77777777" w:rsidR="00984042" w:rsidRDefault="008C5DF0">
      <w:pPr>
        <w:spacing w:after="0"/>
        <w:ind w:left="3380"/>
        <w:jc w:val="center"/>
      </w:pPr>
      <w:r>
        <w:rPr>
          <w:b/>
        </w:rPr>
        <w:t xml:space="preserve"> </w:t>
      </w:r>
    </w:p>
    <w:p w14:paraId="67958E0A" w14:textId="77777777" w:rsidR="00984042" w:rsidRDefault="008C5DF0">
      <w:pPr>
        <w:spacing w:after="0"/>
        <w:ind w:right="3165"/>
        <w:jc w:val="right"/>
      </w:pPr>
      <w:r>
        <w:rPr>
          <w:b/>
          <w:u w:val="single" w:color="000000"/>
        </w:rPr>
        <w:t>Sessions this term</w:t>
      </w:r>
      <w:r>
        <w:rPr>
          <w:b/>
        </w:rPr>
        <w:t xml:space="preserve"> </w:t>
      </w:r>
    </w:p>
    <w:tbl>
      <w:tblPr>
        <w:tblStyle w:val="TableGrid"/>
        <w:tblW w:w="2554" w:type="dxa"/>
        <w:tblInd w:w="2379" w:type="dxa"/>
        <w:tblCellMar>
          <w:top w:w="48" w:type="dxa"/>
          <w:left w:w="79" w:type="dxa"/>
          <w:right w:w="59" w:type="dxa"/>
        </w:tblCellMar>
        <w:tblLook w:val="04A0" w:firstRow="1" w:lastRow="0" w:firstColumn="1" w:lastColumn="0" w:noHBand="0" w:noVBand="1"/>
      </w:tblPr>
      <w:tblGrid>
        <w:gridCol w:w="2554"/>
      </w:tblGrid>
      <w:tr w:rsidR="009B5C47" w14:paraId="3EF2AEE3" w14:textId="77777777" w:rsidTr="009B5C47">
        <w:trPr>
          <w:trHeight w:val="677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14:paraId="043CC389" w14:textId="77777777" w:rsidR="009B5C47" w:rsidRDefault="009B5C47">
            <w:pPr>
              <w:spacing w:after="218"/>
              <w:ind w:right="17"/>
              <w:jc w:val="center"/>
            </w:pPr>
            <w:r>
              <w:rPr>
                <w:b/>
                <w:u w:val="single" w:color="000000"/>
              </w:rPr>
              <w:t>Forest school</w:t>
            </w:r>
            <w:r>
              <w:rPr>
                <w:b/>
              </w:rPr>
              <w:t xml:space="preserve"> </w:t>
            </w:r>
          </w:p>
          <w:p w14:paraId="2A2616E4" w14:textId="77777777" w:rsidR="009B5C47" w:rsidRDefault="009B5C47">
            <w:pPr>
              <w:spacing w:line="276" w:lineRule="auto"/>
              <w:jc w:val="center"/>
            </w:pPr>
            <w:r>
              <w:rPr>
                <w:b/>
                <w:u w:val="single" w:color="000000"/>
              </w:rPr>
              <w:t>PSED</w:t>
            </w:r>
            <w:r>
              <w:t xml:space="preserve">:  Joining in with peers and adults. </w:t>
            </w:r>
          </w:p>
          <w:p w14:paraId="1249048B" w14:textId="77777777" w:rsidR="009B5C47" w:rsidRDefault="009B5C47">
            <w:pPr>
              <w:spacing w:after="2" w:line="274" w:lineRule="auto"/>
              <w:jc w:val="center"/>
            </w:pPr>
            <w:r>
              <w:t xml:space="preserve">Participating in collective cooperation. </w:t>
            </w:r>
          </w:p>
          <w:p w14:paraId="16400890" w14:textId="77777777" w:rsidR="009B5C47" w:rsidRDefault="009B5C47">
            <w:pPr>
              <w:spacing w:line="276" w:lineRule="auto"/>
              <w:jc w:val="center"/>
            </w:pPr>
            <w:r>
              <w:t xml:space="preserve">Experimenting with what their bodies can do. </w:t>
            </w:r>
          </w:p>
          <w:p w14:paraId="31953B67" w14:textId="77777777" w:rsidR="009B5C47" w:rsidRDefault="009B5C47">
            <w:pPr>
              <w:spacing w:after="2" w:line="274" w:lineRule="auto"/>
              <w:ind w:left="34" w:right="5"/>
              <w:jc w:val="center"/>
            </w:pPr>
            <w:r>
              <w:t xml:space="preserve">Shows growing confidence through </w:t>
            </w:r>
          </w:p>
          <w:p w14:paraId="4514B602" w14:textId="77777777" w:rsidR="009B5C47" w:rsidRDefault="009B5C47">
            <w:pPr>
              <w:jc w:val="center"/>
            </w:pPr>
            <w:r>
              <w:t xml:space="preserve">playing freely and with involvement. Explore boundaries. </w:t>
            </w:r>
          </w:p>
          <w:tbl>
            <w:tblPr>
              <w:tblStyle w:val="TableGrid"/>
              <w:tblW w:w="2393" w:type="dxa"/>
              <w:tblInd w:w="2" w:type="dxa"/>
              <w:tblCellMar>
                <w:top w:w="43" w:type="dxa"/>
                <w:left w:w="58" w:type="dxa"/>
                <w:right w:w="11" w:type="dxa"/>
              </w:tblCellMar>
              <w:tblLook w:val="04A0" w:firstRow="1" w:lastRow="0" w:firstColumn="1" w:lastColumn="0" w:noHBand="0" w:noVBand="1"/>
            </w:tblPr>
            <w:tblGrid>
              <w:gridCol w:w="2393"/>
            </w:tblGrid>
            <w:tr w:rsidR="009B5C47" w14:paraId="361F89FA" w14:textId="77777777">
              <w:trPr>
                <w:trHeight w:val="1128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FEAFF"/>
                </w:tcPr>
                <w:p w14:paraId="46975187" w14:textId="77777777" w:rsidR="009B5C47" w:rsidRDefault="009B5C47">
                  <w:pPr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Respond to simple questions. Understand keywords. </w:t>
                  </w:r>
                </w:p>
              </w:tc>
            </w:tr>
            <w:tr w:rsidR="009B5C47" w14:paraId="0BBB2AFE" w14:textId="77777777">
              <w:trPr>
                <w:trHeight w:val="1236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92D050"/>
                </w:tcPr>
                <w:p w14:paraId="72FCFECE" w14:textId="77777777" w:rsidR="009B5C47" w:rsidRDefault="009B5C47">
                  <w:pPr>
                    <w:spacing w:after="3" w:line="274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PD: </w:t>
                  </w:r>
                  <w:r>
                    <w:t xml:space="preserve">Walks on uneven surfaces. Enjoy making </w:t>
                  </w:r>
                </w:p>
                <w:p w14:paraId="6EC80D82" w14:textId="77777777" w:rsidR="009B5C47" w:rsidRDefault="009B5C47">
                  <w:pPr>
                    <w:jc w:val="center"/>
                  </w:pPr>
                  <w:r>
                    <w:t>marks in mud. Can walk a considerable distance</w:t>
                  </w:r>
                  <w:r>
                    <w:rPr>
                      <w:b/>
                    </w:rPr>
                    <w:t xml:space="preserve"> </w:t>
                  </w:r>
                </w:p>
              </w:tc>
            </w:tr>
          </w:tbl>
          <w:p w14:paraId="266D0201" w14:textId="77777777" w:rsidR="009B5C47" w:rsidRDefault="009B5C47"/>
        </w:tc>
      </w:tr>
    </w:tbl>
    <w:p w14:paraId="7F2C2216" w14:textId="77777777" w:rsidR="00984042" w:rsidRDefault="008C5DF0">
      <w:pPr>
        <w:spacing w:after="218"/>
        <w:ind w:right="3938"/>
        <w:jc w:val="right"/>
      </w:pPr>
      <w:r>
        <w:rPr>
          <w:b/>
        </w:rPr>
        <w:t xml:space="preserve"> </w:t>
      </w:r>
    </w:p>
    <w:p w14:paraId="5B24AE36" w14:textId="77777777" w:rsidR="00984042" w:rsidRDefault="008C5DF0">
      <w:pPr>
        <w:spacing w:after="218"/>
        <w:ind w:right="3938"/>
        <w:jc w:val="right"/>
      </w:pPr>
      <w:r>
        <w:t xml:space="preserve"> </w:t>
      </w:r>
    </w:p>
    <w:p w14:paraId="293C3026" w14:textId="77777777" w:rsidR="00984042" w:rsidRDefault="008C5DF0">
      <w:pPr>
        <w:spacing w:after="218"/>
        <w:ind w:right="3938"/>
        <w:jc w:val="right"/>
      </w:pPr>
      <w:r>
        <w:t xml:space="preserve"> </w:t>
      </w:r>
    </w:p>
    <w:p w14:paraId="050FF62E" w14:textId="77777777" w:rsidR="00984042" w:rsidRDefault="008C5DF0">
      <w:pPr>
        <w:spacing w:after="0" w:line="454" w:lineRule="auto"/>
        <w:ind w:right="3938"/>
        <w:jc w:val="right"/>
      </w:pPr>
      <w:r>
        <w:t xml:space="preserve">  </w:t>
      </w:r>
    </w:p>
    <w:p w14:paraId="5063E40E" w14:textId="77777777" w:rsidR="00984042" w:rsidRDefault="008C5DF0">
      <w:pPr>
        <w:spacing w:after="0"/>
        <w:ind w:right="3938"/>
        <w:jc w:val="right"/>
      </w:pPr>
      <w:r>
        <w:lastRenderedPageBreak/>
        <w:t xml:space="preserve"> </w:t>
      </w:r>
    </w:p>
    <w:sectPr w:rsidR="00984042">
      <w:pgSz w:w="16838" w:h="11906" w:orient="landscape"/>
      <w:pgMar w:top="238" w:right="4433" w:bottom="673" w:left="10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042"/>
    <w:rsid w:val="003E7844"/>
    <w:rsid w:val="004F58BC"/>
    <w:rsid w:val="008C5DF0"/>
    <w:rsid w:val="00984042"/>
    <w:rsid w:val="009B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DD8A"/>
  <w15:docId w15:val="{BA3D96D8-C891-4AFB-B1E7-AAE0E233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86ad30-d59e-40cc-9397-b9fe1f8f59a3">
      <Terms xmlns="http://schemas.microsoft.com/office/infopath/2007/PartnerControls"/>
    </lcf76f155ced4ddcb4097134ff3c332f>
    <TaxCatchAll xmlns="1a5a0349-2bde-4775-87f9-9208704d49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33CDBEB898844AA43F35842D629AC7" ma:contentTypeVersion="16" ma:contentTypeDescription="Create a new document." ma:contentTypeScope="" ma:versionID="f99a2afc645bae26d93594c901fba4c6">
  <xsd:schema xmlns:xsd="http://www.w3.org/2001/XMLSchema" xmlns:xs="http://www.w3.org/2001/XMLSchema" xmlns:p="http://schemas.microsoft.com/office/2006/metadata/properties" xmlns:ns2="f186ad30-d59e-40cc-9397-b9fe1f8f59a3" xmlns:ns3="1a5a0349-2bde-4775-87f9-9208704d4975" targetNamespace="http://schemas.microsoft.com/office/2006/metadata/properties" ma:root="true" ma:fieldsID="9dec1d560e81479ef3250d8bfb664e36" ns2:_="" ns3:_="">
    <xsd:import namespace="f186ad30-d59e-40cc-9397-b9fe1f8f59a3"/>
    <xsd:import namespace="1a5a0349-2bde-4775-87f9-9208704d49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6ad30-d59e-40cc-9397-b9fe1f8f59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b583a98-4bf5-4466-9bda-e805d5ce6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a0349-2bde-4775-87f9-9208704d49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a4ed050-29a3-4d92-a4b3-cf48e485e728}" ma:internalName="TaxCatchAll" ma:showField="CatchAllData" ma:web="1a5a0349-2bde-4775-87f9-9208704d49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0DA771-DD3F-406F-B846-E7BEA57EB2AA}">
  <ds:schemaRefs>
    <ds:schemaRef ds:uri="http://schemas.microsoft.com/office/2006/metadata/properties"/>
    <ds:schemaRef ds:uri="http://schemas.microsoft.com/office/infopath/2007/PartnerControls"/>
    <ds:schemaRef ds:uri="f186ad30-d59e-40cc-9397-b9fe1f8f59a3"/>
    <ds:schemaRef ds:uri="1a5a0349-2bde-4775-87f9-9208704d4975"/>
  </ds:schemaRefs>
</ds:datastoreItem>
</file>

<file path=customXml/itemProps2.xml><?xml version="1.0" encoding="utf-8"?>
<ds:datastoreItem xmlns:ds="http://schemas.openxmlformats.org/officeDocument/2006/customXml" ds:itemID="{7495B0BF-3A83-4396-AB83-ADFBDC61F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D0D52-9D06-4EBE-BA59-C29DCAF9CC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cp:lastModifiedBy>Emily Lerego</cp:lastModifiedBy>
  <cp:revision>2</cp:revision>
  <dcterms:created xsi:type="dcterms:W3CDTF">2026-04-16T15:08:00Z</dcterms:created>
  <dcterms:modified xsi:type="dcterms:W3CDTF">2026-04-16T15:08:00Z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0x010100A033CDBEB898844AA43F35842D629AC7</vt:lpwstr>
  </property>
</Properties>
</file>